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E163AE" w:rsidRDefault="00A007BF" w:rsidP="00123085">
      <w:pPr>
        <w:jc w:val="both"/>
        <w:rPr>
          <w:rStyle w:val="BLOCKBOLD"/>
          <w:rFonts w:ascii="Calibri" w:hAnsi="Calibri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</w:t>
      </w:r>
      <w:r w:rsidR="00E163AE">
        <w:rPr>
          <w:rStyle w:val="BLOCKBOLD"/>
          <w:rFonts w:ascii="Calibri" w:hAnsi="Calibri"/>
        </w:rPr>
        <w:t xml:space="preserve">l’affidamento del </w:t>
      </w:r>
      <w:r w:rsidR="00E163AE" w:rsidRPr="00E163AE">
        <w:rPr>
          <w:rStyle w:val="BLOCKBOLD"/>
          <w:rFonts w:ascii="Calibri" w:hAnsi="Calibri"/>
        </w:rPr>
        <w:t>Servizio di manutenzione del prodotto software Nuance - Loquendo</w:t>
      </w:r>
      <w:r w:rsidRPr="00A007BF">
        <w:rPr>
          <w:rStyle w:val="BLOCKBOLD"/>
          <w:rFonts w:ascii="Calibri" w:hAnsi="Calibri"/>
        </w:rPr>
        <w:t xml:space="preserve"> 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5C4101" w:rsidRDefault="00790B3C" w:rsidP="00D90742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a)</w:t>
      </w:r>
      <w:r w:rsidR="00CB0CA8" w:rsidRPr="005C4101">
        <w:rPr>
          <w:rFonts w:ascii="Calibri" w:hAnsi="Calibri"/>
          <w:sz w:val="22"/>
          <w:szCs w:val="22"/>
        </w:rPr>
        <w:t xml:space="preserve">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lett. c </w:t>
      </w:r>
      <w:r w:rsidR="00260B94" w:rsidRPr="005C4101">
        <w:rPr>
          <w:rFonts w:ascii="Calibri" w:hAnsi="Calibri"/>
          <w:sz w:val="22"/>
          <w:szCs w:val="22"/>
        </w:rPr>
        <w:t xml:space="preserve">- </w:t>
      </w:r>
      <w:r w:rsidR="00CB0CA8" w:rsidRPr="005C4101">
        <w:rPr>
          <w:rFonts w:ascii="Calibri" w:hAnsi="Calibri"/>
          <w:sz w:val="22"/>
          <w:szCs w:val="22"/>
        </w:rPr>
        <w:t xml:space="preserve">bis)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a</w:t>
      </w:r>
      <w:r w:rsidRPr="005C4101">
        <w:rPr>
          <w:rFonts w:ascii="Calibri" w:hAnsi="Calibri"/>
          <w:sz w:val="22"/>
          <w:szCs w:val="22"/>
        </w:rPr>
        <w:t xml:space="preserve">dottate misure di autodisciplina. In caso affermativo chiarire se l’operatore economico;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);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</w:p>
    <w:p w:rsidR="00135177" w:rsidRPr="005C4101" w:rsidRDefault="00790B3C" w:rsidP="00D9074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b</w:t>
      </w:r>
      <w:r w:rsidR="00CB0CA8" w:rsidRPr="005C4101">
        <w:rPr>
          <w:rFonts w:ascii="Calibri" w:hAnsi="Calibri"/>
          <w:sz w:val="22"/>
          <w:szCs w:val="22"/>
        </w:rPr>
        <w:t xml:space="preserve">)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lett. c </w:t>
      </w:r>
      <w:r w:rsidR="00260B94" w:rsidRPr="005C4101">
        <w:rPr>
          <w:rFonts w:ascii="Calibri" w:hAnsi="Calibri"/>
          <w:sz w:val="22"/>
          <w:szCs w:val="22"/>
        </w:rPr>
        <w:t>-</w:t>
      </w:r>
      <w:r w:rsidR="00CB0CA8" w:rsidRPr="005C4101">
        <w:rPr>
          <w:rFonts w:ascii="Calibri" w:hAnsi="Calibri"/>
          <w:sz w:val="22"/>
          <w:szCs w:val="22"/>
        </w:rPr>
        <w:lastRenderedPageBreak/>
        <w:t>ter) del D.lgs.</w:t>
      </w:r>
      <w:r w:rsidR="00E163AE">
        <w:rPr>
          <w:rFonts w:ascii="Calibri" w:hAnsi="Calibri"/>
          <w:sz w:val="22"/>
          <w:szCs w:val="22"/>
        </w:rPr>
        <w:t xml:space="preserve"> </w:t>
      </w:r>
      <w:bookmarkStart w:id="0" w:name="_GoBack"/>
      <w:bookmarkEnd w:id="0"/>
      <w:r w:rsidR="00CB0CA8" w:rsidRPr="005C4101">
        <w:rPr>
          <w:rFonts w:ascii="Calibri" w:hAnsi="Calibri"/>
          <w:sz w:val="22"/>
          <w:szCs w:val="22"/>
        </w:rPr>
        <w:t xml:space="preserve">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</w:t>
      </w:r>
      <w:r w:rsidRPr="005C4101">
        <w:rPr>
          <w:rFonts w:ascii="Calibri" w:hAnsi="Calibri"/>
          <w:sz w:val="22"/>
          <w:szCs w:val="22"/>
        </w:rPr>
        <w:t xml:space="preserve">adottate misure di autodisciplina. In caso affermativo chiarire se l’operatore economico.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0A1C5E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</w:t>
      </w:r>
      <w:r w:rsidR="00A007BF" w:rsidRPr="005C4101">
        <w:rPr>
          <w:rFonts w:ascii="Calibri" w:hAnsi="Calibri"/>
          <w:sz w:val="22"/>
          <w:szCs w:val="22"/>
        </w:rPr>
        <w:t>.</w:t>
      </w:r>
    </w:p>
    <w:p w:rsidR="00123085" w:rsidRPr="005C4101" w:rsidRDefault="00123085" w:rsidP="00123085">
      <w:pPr>
        <w:pStyle w:val="usoboll1"/>
        <w:spacing w:line="300" w:lineRule="atLeast"/>
        <w:ind w:left="360"/>
        <w:rPr>
          <w:rFonts w:cs="Arial"/>
          <w:b/>
          <w:bCs/>
        </w:rPr>
      </w:pPr>
    </w:p>
    <w:p w:rsidR="000A1C5E" w:rsidRPr="005C4101" w:rsidRDefault="00123085" w:rsidP="000A1C5E">
      <w:pPr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 xml:space="preserve">         </w:t>
      </w:r>
      <w:r w:rsidR="000A1C5E" w:rsidRPr="005C4101">
        <w:rPr>
          <w:rFonts w:ascii="Calibri" w:hAnsi="Calibri" w:cs="Trebuchet MS"/>
        </w:rPr>
        <w:t>______, _________________</w:t>
      </w:r>
    </w:p>
    <w:p w:rsidR="000A1C5E" w:rsidRPr="005C4101" w:rsidRDefault="000A1C5E" w:rsidP="000A1C5E">
      <w:pPr>
        <w:ind w:left="540"/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  <w:t>Firma</w:t>
      </w:r>
    </w:p>
    <w:p w:rsidR="000A1C5E" w:rsidRPr="005C4101" w:rsidRDefault="000A1C5E" w:rsidP="000A1C5E">
      <w:pPr>
        <w:rPr>
          <w:rFonts w:ascii="Calibri" w:hAnsi="Calibri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  _______________</w:t>
      </w:r>
    </w:p>
    <w:p w:rsidR="000A1C5E" w:rsidRPr="005C4101" w:rsidRDefault="000A1C5E" w:rsidP="000A1C5E">
      <w:pPr>
        <w:rPr>
          <w:rFonts w:ascii="Calibri" w:hAnsi="Calibri"/>
        </w:rPr>
      </w:pPr>
    </w:p>
    <w:sectPr w:rsidR="000A1C5E" w:rsidRPr="005C4101" w:rsidSect="005C4101">
      <w:headerReference w:type="default" r:id="rId7"/>
      <w:footerReference w:type="default" r:id="rId8"/>
      <w:pgSz w:w="11906" w:h="16838"/>
      <w:pgMar w:top="1417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504" w:rsidRDefault="00DD6504" w:rsidP="000A1C5E">
      <w:pPr>
        <w:spacing w:after="0" w:line="240" w:lineRule="auto"/>
      </w:pPr>
      <w:r>
        <w:separator/>
      </w:r>
    </w:p>
  </w:endnote>
  <w:end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>Procedura negoziata ai sensi dell’art. 36 co. 2 lett. b) D.lgs. 50/2016 per</w:t>
    </w:r>
    <w:r w:rsidR="00E163AE">
      <w:rPr>
        <w:rFonts w:ascii="Calibri" w:hAnsi="Calibri"/>
        <w:sz w:val="18"/>
        <w:szCs w:val="18"/>
      </w:rPr>
      <w:t xml:space="preserve"> l’affidamento del s</w:t>
    </w:r>
    <w:r w:rsidR="00E163AE" w:rsidRPr="00E163AE">
      <w:rPr>
        <w:rFonts w:ascii="Calibri" w:hAnsi="Calibri"/>
        <w:sz w:val="18"/>
        <w:szCs w:val="18"/>
      </w:rPr>
      <w:t>ervizio di manutenzione del prodotto software Nuance - Loquendo</w:t>
    </w:r>
    <w:r w:rsidR="00E163AE">
      <w:rPr>
        <w:rFonts w:ascii="Calibri" w:hAnsi="Calibri"/>
        <w:sz w:val="18"/>
        <w:szCs w:val="18"/>
      </w:rPr>
      <w:t xml:space="preserve"> 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5C4101" w:rsidRPr="009B6E69" w:rsidRDefault="005C4101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</w:p>
  <w:p w:rsidR="000A1C5E" w:rsidRPr="009B6E69" w:rsidRDefault="009B6E69" w:rsidP="005C4101">
    <w:pPr>
      <w:widowControl w:val="0"/>
      <w:pBdr>
        <w:top w:val="single" w:sz="4" w:space="1" w:color="auto"/>
      </w:pBdr>
      <w:tabs>
        <w:tab w:val="center" w:pos="5954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5C4101">
      <w:rPr>
        <w:rFonts w:ascii="Calibri" w:hAnsi="Calibri"/>
        <w:sz w:val="18"/>
        <w:szCs w:val="18"/>
      </w:rPr>
      <w:tab/>
      <w:t>18/02/2019</w:t>
    </w:r>
    <w:r w:rsidR="005C4101">
      <w:rPr>
        <w:rFonts w:ascii="Calibri" w:hAnsi="Calibri"/>
        <w:sz w:val="18"/>
        <w:szCs w:val="18"/>
      </w:rPr>
      <w:tab/>
    </w:r>
    <w:r w:rsidR="005C4101" w:rsidRPr="002872E7">
      <w:rPr>
        <w:rFonts w:ascii="Calibri" w:hAnsi="Calibri"/>
        <w:color w:val="808080"/>
        <w:sz w:val="16"/>
        <w:szCs w:val="16"/>
      </w:rPr>
      <w:t xml:space="preserve">pag. </w:t>
    </w:r>
    <w:r w:rsidR="005C4101" w:rsidRPr="002872E7">
      <w:rPr>
        <w:rFonts w:ascii="Calibri" w:hAnsi="Calibri"/>
        <w:color w:val="808080"/>
        <w:sz w:val="16"/>
        <w:szCs w:val="16"/>
      </w:rPr>
      <w:fldChar w:fldCharType="begin"/>
    </w:r>
    <w:r w:rsidR="005C4101" w:rsidRPr="002872E7">
      <w:rPr>
        <w:rFonts w:ascii="Calibri" w:hAnsi="Calibri"/>
        <w:color w:val="808080"/>
        <w:sz w:val="16"/>
        <w:szCs w:val="16"/>
      </w:rPr>
      <w:instrText>PAGE   \* MERGEFORMAT</w:instrText>
    </w:r>
    <w:r w:rsidR="005C4101" w:rsidRPr="002872E7">
      <w:rPr>
        <w:rFonts w:ascii="Calibri" w:hAnsi="Calibri"/>
        <w:color w:val="808080"/>
        <w:sz w:val="16"/>
        <w:szCs w:val="16"/>
      </w:rPr>
      <w:fldChar w:fldCharType="separate"/>
    </w:r>
    <w:r w:rsidR="00E163AE">
      <w:rPr>
        <w:rFonts w:ascii="Calibri" w:hAnsi="Calibri"/>
        <w:noProof/>
        <w:color w:val="808080"/>
        <w:sz w:val="16"/>
        <w:szCs w:val="16"/>
      </w:rPr>
      <w:t>1</w:t>
    </w:r>
    <w:r w:rsidR="005C4101" w:rsidRPr="002872E7">
      <w:rPr>
        <w:rFonts w:ascii="Calibri" w:hAnsi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504" w:rsidRDefault="00DD6504" w:rsidP="000A1C5E">
      <w:pPr>
        <w:spacing w:after="0" w:line="240" w:lineRule="auto"/>
      </w:pPr>
      <w:r>
        <w:separator/>
      </w:r>
    </w:p>
  </w:footnote>
  <w:foot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C4101"/>
    <w:rsid w:val="005F1DDA"/>
    <w:rsid w:val="00633A1F"/>
    <w:rsid w:val="00634761"/>
    <w:rsid w:val="00694C2C"/>
    <w:rsid w:val="006B7DA2"/>
    <w:rsid w:val="006D565D"/>
    <w:rsid w:val="006E686B"/>
    <w:rsid w:val="00717C02"/>
    <w:rsid w:val="007308B1"/>
    <w:rsid w:val="00746600"/>
    <w:rsid w:val="00790B3C"/>
    <w:rsid w:val="007E6651"/>
    <w:rsid w:val="00820A2C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B0E18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163AE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D21D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2019-03-25T14:16:00Z</dcterms:modified>
</cp:coreProperties>
</file>